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20B4" w14:textId="77777777" w:rsidR="00231DC5" w:rsidRPr="004E1F72" w:rsidRDefault="00D77DF1" w:rsidP="004E1F72">
      <w:pPr>
        <w:pStyle w:val="Title"/>
        <w:pBdr>
          <w:bottom w:val="single" w:sz="4" w:space="4" w:color="auto"/>
        </w:pBdr>
        <w:rPr>
          <w:color w:val="auto"/>
        </w:rPr>
      </w:pPr>
      <w:r w:rsidRPr="004E1F72">
        <w:rPr>
          <w:color w:val="auto"/>
        </w:rPr>
        <w:t>Terrebonne Sanitary District</w:t>
      </w:r>
    </w:p>
    <w:p w14:paraId="02D47AE0" w14:textId="77777777" w:rsidR="00231DC5" w:rsidRPr="004E1F72" w:rsidRDefault="00D77DF1" w:rsidP="004E1F72">
      <w:pPr>
        <w:pStyle w:val="Heading1"/>
        <w:spacing w:before="0"/>
        <w:rPr>
          <w:color w:val="auto"/>
          <w:sz w:val="32"/>
          <w:szCs w:val="32"/>
          <w:u w:val="single"/>
        </w:rPr>
      </w:pPr>
      <w:r w:rsidRPr="004E1F72">
        <w:rPr>
          <w:color w:val="auto"/>
          <w:sz w:val="32"/>
          <w:szCs w:val="32"/>
          <w:u w:val="single"/>
        </w:rPr>
        <w:t>2026 District Management Plan (DMP) Development Roadmap</w:t>
      </w:r>
    </w:p>
    <w:p w14:paraId="2C7AA2EA" w14:textId="7F627EC6" w:rsidR="00231DC5" w:rsidRPr="004E1F72" w:rsidRDefault="00D77DF1">
      <w:pPr>
        <w:rPr>
          <w:sz w:val="24"/>
          <w:szCs w:val="24"/>
        </w:rPr>
      </w:pPr>
      <w:r w:rsidRPr="004E1F72">
        <w:rPr>
          <w:sz w:val="24"/>
          <w:szCs w:val="24"/>
        </w:rPr>
        <w:t>This roadmap outlines the planned work sessions for development and adoption of the District Management Plan (DMP), Annexation Framework, and Asset Management Program by the end of 2026.</w:t>
      </w:r>
    </w:p>
    <w:p w14:paraId="77C8C60C" w14:textId="77777777" w:rsidR="00231DC5" w:rsidRPr="004E1F72" w:rsidRDefault="00D77DF1">
      <w:pPr>
        <w:pStyle w:val="Heading2"/>
        <w:rPr>
          <w:color w:val="auto"/>
          <w:sz w:val="32"/>
          <w:szCs w:val="32"/>
          <w:u w:val="single"/>
        </w:rPr>
      </w:pPr>
      <w:r w:rsidRPr="004E1F72">
        <w:rPr>
          <w:color w:val="auto"/>
          <w:sz w:val="32"/>
          <w:szCs w:val="32"/>
          <w:u w:val="single"/>
        </w:rPr>
        <w:t xml:space="preserve">Why </w:t>
      </w:r>
      <w:proofErr w:type="gramStart"/>
      <w:r w:rsidRPr="004E1F72">
        <w:rPr>
          <w:color w:val="auto"/>
          <w:sz w:val="32"/>
          <w:szCs w:val="32"/>
          <w:u w:val="single"/>
        </w:rPr>
        <w:t>the DMP</w:t>
      </w:r>
      <w:proofErr w:type="gramEnd"/>
      <w:r w:rsidRPr="004E1F72">
        <w:rPr>
          <w:color w:val="auto"/>
          <w:sz w:val="32"/>
          <w:szCs w:val="32"/>
          <w:u w:val="single"/>
        </w:rPr>
        <w:t xml:space="preserve"> is Developed in This Sequence</w:t>
      </w:r>
    </w:p>
    <w:p w14:paraId="2DD9F302" w14:textId="1D4C6B78" w:rsidR="004E1F72" w:rsidRPr="004E1F72" w:rsidRDefault="00D77DF1">
      <w:pPr>
        <w:rPr>
          <w:sz w:val="24"/>
          <w:szCs w:val="24"/>
        </w:rPr>
      </w:pPr>
      <w:r w:rsidRPr="004E1F72">
        <w:rPr>
          <w:sz w:val="24"/>
          <w:szCs w:val="24"/>
        </w:rPr>
        <w:t>T</w:t>
      </w:r>
      <w:r w:rsidRPr="004E1F72">
        <w:rPr>
          <w:sz w:val="24"/>
          <w:szCs w:val="24"/>
        </w:rPr>
        <w:t xml:space="preserve">he DMP is organized by function but </w:t>
      </w:r>
      <w:r w:rsidR="004E1F72" w:rsidRPr="004E1F72">
        <w:rPr>
          <w:sz w:val="24"/>
          <w:szCs w:val="24"/>
        </w:rPr>
        <w:t xml:space="preserve">will be </w:t>
      </w:r>
      <w:r w:rsidRPr="004E1F72">
        <w:rPr>
          <w:sz w:val="24"/>
          <w:szCs w:val="24"/>
        </w:rPr>
        <w:t xml:space="preserve">developed in a </w:t>
      </w:r>
      <w:r w:rsidR="004E1F72" w:rsidRPr="004E1F72">
        <w:rPr>
          <w:sz w:val="24"/>
          <w:szCs w:val="24"/>
        </w:rPr>
        <w:t xml:space="preserve">logical </w:t>
      </w:r>
      <w:r w:rsidRPr="004E1F72">
        <w:rPr>
          <w:sz w:val="24"/>
          <w:szCs w:val="24"/>
        </w:rPr>
        <w:t>sequence</w:t>
      </w:r>
      <w:r w:rsidRPr="004E1F72">
        <w:rPr>
          <w:sz w:val="24"/>
          <w:szCs w:val="24"/>
        </w:rPr>
        <w:t xml:space="preserve">. Governance and system definition come first, followed by operations, financial </w:t>
      </w:r>
      <w:r w:rsidR="004E1F72" w:rsidRPr="004E1F72">
        <w:rPr>
          <w:sz w:val="24"/>
          <w:szCs w:val="24"/>
        </w:rPr>
        <w:t>management</w:t>
      </w:r>
      <w:r w:rsidRPr="004E1F72">
        <w:rPr>
          <w:sz w:val="24"/>
          <w:szCs w:val="24"/>
        </w:rPr>
        <w:t>, and finally growth and compliance</w:t>
      </w:r>
      <w:r w:rsidR="004E1F72" w:rsidRPr="004E1F72">
        <w:rPr>
          <w:sz w:val="24"/>
          <w:szCs w:val="24"/>
        </w:rPr>
        <w:t>.</w:t>
      </w:r>
    </w:p>
    <w:p w14:paraId="1E8B66E1" w14:textId="77777777" w:rsidR="00231DC5" w:rsidRPr="004E1F72" w:rsidRDefault="00D77DF1" w:rsidP="004E1F72">
      <w:pPr>
        <w:pStyle w:val="Heading2"/>
        <w:spacing w:after="240"/>
        <w:rPr>
          <w:color w:val="auto"/>
          <w:sz w:val="32"/>
          <w:szCs w:val="32"/>
          <w:u w:val="single"/>
        </w:rPr>
      </w:pPr>
      <w:r w:rsidRPr="004E1F72">
        <w:rPr>
          <w:color w:val="auto"/>
          <w:sz w:val="32"/>
          <w:szCs w:val="32"/>
          <w:u w:val="single"/>
        </w:rPr>
        <w:t>Work Session Roadmap</w:t>
      </w:r>
    </w:p>
    <w:p w14:paraId="64F67B76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Work Session #1 – March (Completed)</w:t>
      </w:r>
      <w:r w:rsidRPr="004E1F72">
        <w:rPr>
          <w:sz w:val="24"/>
          <w:szCs w:val="24"/>
        </w:rPr>
        <w:br/>
        <w:t>Kickoff &amp; Context – No DMP sections reviewed</w:t>
      </w:r>
    </w:p>
    <w:p w14:paraId="5EEB40C5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#2 – April</w:t>
      </w:r>
      <w:r w:rsidRPr="004E1F72">
        <w:rPr>
          <w:sz w:val="24"/>
          <w:szCs w:val="24"/>
        </w:rPr>
        <w:br/>
        <w:t>Sections 1–2: Purpose, Authority, Governance</w:t>
      </w:r>
    </w:p>
    <w:p w14:paraId="0220BCC8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#3 – May</w:t>
      </w:r>
      <w:r w:rsidRPr="004E1F72">
        <w:rPr>
          <w:sz w:val="24"/>
          <w:szCs w:val="24"/>
        </w:rPr>
        <w:br/>
        <w:t>Section 3 + Intro to Section 9: System &amp; Ownership</w:t>
      </w:r>
    </w:p>
    <w:p w14:paraId="3CF6F7C2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#4 – June</w:t>
      </w:r>
      <w:r w:rsidRPr="004E1F72">
        <w:rPr>
          <w:sz w:val="24"/>
          <w:szCs w:val="24"/>
        </w:rPr>
        <w:br/>
        <w:t>Sections 4.1, 4.2, 7: O&amp;M + Emergency Authority</w:t>
      </w:r>
    </w:p>
    <w:p w14:paraId="698BA2AC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#5 – July</w:t>
      </w:r>
      <w:r w:rsidRPr="004E1F72">
        <w:rPr>
          <w:sz w:val="24"/>
          <w:szCs w:val="24"/>
        </w:rPr>
        <w:br/>
        <w:t>Section 4.3 + 6.2: Asset Management + Capital Planning</w:t>
      </w:r>
    </w:p>
    <w:p w14:paraId="2CEC7F1F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#6 – August</w:t>
      </w:r>
      <w:r w:rsidRPr="004E1F72">
        <w:rPr>
          <w:sz w:val="24"/>
          <w:szCs w:val="24"/>
        </w:rPr>
        <w:br/>
        <w:t>Sections 6.1–6.2: Rates, SDCs, Reserves</w:t>
      </w:r>
    </w:p>
    <w:p w14:paraId="07D58B8D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#7 – September</w:t>
      </w:r>
      <w:r w:rsidRPr="004E1F72">
        <w:rPr>
          <w:sz w:val="24"/>
          <w:szCs w:val="24"/>
        </w:rPr>
        <w:br/>
        <w:t>Sections 5, 6.3, 7: Customer Service + Billing + Risk</w:t>
      </w:r>
    </w:p>
    <w:p w14:paraId="2657580C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#8 – October</w:t>
      </w:r>
      <w:r w:rsidRPr="004E1F72">
        <w:rPr>
          <w:sz w:val="24"/>
          <w:szCs w:val="24"/>
        </w:rPr>
        <w:br/>
        <w:t>Sections 9 + 8: Annexation + Compliance</w:t>
      </w:r>
    </w:p>
    <w:p w14:paraId="7FD98432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#9 – November</w:t>
      </w:r>
      <w:r w:rsidRPr="004E1F72">
        <w:rPr>
          <w:sz w:val="24"/>
          <w:szCs w:val="24"/>
        </w:rPr>
        <w:br/>
        <w:t>All Sections: Full Review</w:t>
      </w:r>
    </w:p>
    <w:p w14:paraId="56B16913" w14:textId="77777777" w:rsidR="00231DC5" w:rsidRPr="004E1F72" w:rsidRDefault="00D77DF1">
      <w:pPr>
        <w:rPr>
          <w:sz w:val="24"/>
          <w:szCs w:val="24"/>
        </w:rPr>
      </w:pPr>
      <w:r w:rsidRPr="004E1F72">
        <w:rPr>
          <w:b/>
          <w:bCs/>
          <w:sz w:val="24"/>
          <w:szCs w:val="24"/>
        </w:rPr>
        <w:t>W</w:t>
      </w:r>
      <w:r w:rsidRPr="004E1F72">
        <w:rPr>
          <w:b/>
          <w:bCs/>
          <w:sz w:val="24"/>
          <w:szCs w:val="24"/>
        </w:rPr>
        <w:t>ork Session #10 – December</w:t>
      </w:r>
      <w:r w:rsidRPr="004E1F72">
        <w:rPr>
          <w:sz w:val="24"/>
          <w:szCs w:val="24"/>
        </w:rPr>
        <w:br/>
        <w:t>Section 10 + Adoption</w:t>
      </w:r>
    </w:p>
    <w:sectPr w:rsidR="00231DC5" w:rsidRPr="004E1F72" w:rsidSect="004E1F72">
      <w:pgSz w:w="12240" w:h="15840"/>
      <w:pgMar w:top="126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B028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4AA2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128728">
    <w:abstractNumId w:val="9"/>
  </w:num>
  <w:num w:numId="2" w16cid:durableId="507140187">
    <w:abstractNumId w:val="7"/>
  </w:num>
  <w:num w:numId="3" w16cid:durableId="2128353709">
    <w:abstractNumId w:val="6"/>
  </w:num>
  <w:num w:numId="4" w16cid:durableId="85000554">
    <w:abstractNumId w:val="5"/>
  </w:num>
  <w:num w:numId="5" w16cid:durableId="23286946">
    <w:abstractNumId w:val="8"/>
  </w:num>
  <w:num w:numId="6" w16cid:durableId="410546435">
    <w:abstractNumId w:val="3"/>
  </w:num>
  <w:num w:numId="7" w16cid:durableId="1395397600">
    <w:abstractNumId w:val="2"/>
  </w:num>
  <w:num w:numId="8" w16cid:durableId="1328827356">
    <w:abstractNumId w:val="1"/>
  </w:num>
  <w:num w:numId="9" w16cid:durableId="1596593589">
    <w:abstractNumId w:val="0"/>
  </w:num>
  <w:num w:numId="10" w16cid:durableId="150019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1DC5"/>
    <w:rsid w:val="0029639D"/>
    <w:rsid w:val="00326F90"/>
    <w:rsid w:val="004E1F72"/>
    <w:rsid w:val="00AA1D8D"/>
    <w:rsid w:val="00AB5554"/>
    <w:rsid w:val="00B47730"/>
    <w:rsid w:val="00C22CD8"/>
    <w:rsid w:val="00CB0664"/>
    <w:rsid w:val="00D77DF1"/>
    <w:rsid w:val="00EB5E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03DA0"/>
  <w14:defaultImageDpi w14:val="300"/>
  <w15:docId w15:val="{69538669-5793-4F4F-8180-5CB674BB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Bullet4">
    <w:name w:val="List Bullet 4"/>
    <w:basedOn w:val="Normal"/>
    <w:uiPriority w:val="99"/>
    <w:semiHidden/>
    <w:unhideWhenUsed/>
    <w:rsid w:val="004E1F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E1F72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191</Words>
  <Characters>1036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Rudnick</cp:lastModifiedBy>
  <cp:revision>2</cp:revision>
  <dcterms:created xsi:type="dcterms:W3CDTF">2026-03-26T20:53:00Z</dcterms:created>
  <dcterms:modified xsi:type="dcterms:W3CDTF">2026-03-26T20:53:00Z</dcterms:modified>
  <cp:category/>
</cp:coreProperties>
</file>