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BF" w:rsidRDefault="008B28BF" w:rsidP="008B28BF">
      <w:pPr>
        <w:rPr>
          <w:b/>
          <w:bCs/>
          <w:sz w:val="28"/>
          <w:szCs w:val="28"/>
        </w:rPr>
      </w:pPr>
      <w:r>
        <w:rPr>
          <w:b/>
          <w:bCs/>
          <w:sz w:val="28"/>
          <w:szCs w:val="28"/>
        </w:rPr>
        <w:t>Excerpt From Ad</w:t>
      </w:r>
      <w:bookmarkStart w:id="0" w:name="_GoBack"/>
      <w:bookmarkEnd w:id="0"/>
      <w:r>
        <w:rPr>
          <w:b/>
          <w:bCs/>
          <w:sz w:val="28"/>
          <w:szCs w:val="28"/>
        </w:rPr>
        <w:t>opted Board Policy</w:t>
      </w:r>
    </w:p>
    <w:p w:rsidR="008B28BF" w:rsidRPr="00C24FF7" w:rsidRDefault="008B28BF" w:rsidP="008B28BF">
      <w:pPr>
        <w:rPr>
          <w:b/>
          <w:bCs/>
          <w:sz w:val="28"/>
          <w:szCs w:val="28"/>
        </w:rPr>
      </w:pPr>
      <w:r w:rsidRPr="00C24FF7">
        <w:rPr>
          <w:b/>
          <w:bCs/>
          <w:sz w:val="28"/>
          <w:szCs w:val="28"/>
        </w:rPr>
        <w:t>SECTION 2:</w:t>
      </w:r>
      <w:r w:rsidRPr="00C24FF7">
        <w:rPr>
          <w:b/>
          <w:bCs/>
          <w:sz w:val="28"/>
          <w:szCs w:val="28"/>
        </w:rPr>
        <w:tab/>
        <w:t xml:space="preserve">THE BOARD </w:t>
      </w:r>
    </w:p>
    <w:p w:rsidR="008B28BF" w:rsidRDefault="008B28BF" w:rsidP="008B28BF">
      <w:pPr>
        <w:rPr>
          <w:sz w:val="24"/>
          <w:szCs w:val="24"/>
        </w:rPr>
      </w:pPr>
      <w:r>
        <w:rPr>
          <w:sz w:val="24"/>
          <w:szCs w:val="24"/>
        </w:rPr>
        <w:t xml:space="preserve">2.5 </w:t>
      </w:r>
      <w:r>
        <w:rPr>
          <w:sz w:val="24"/>
          <w:szCs w:val="24"/>
          <w:u w:val="single"/>
        </w:rPr>
        <w:t>Board Member Conduct</w:t>
      </w:r>
      <w:r>
        <w:rPr>
          <w:sz w:val="24"/>
          <w:szCs w:val="24"/>
        </w:rPr>
        <w:t xml:space="preserve">  </w:t>
      </w:r>
    </w:p>
    <w:p w:rsidR="008B28BF" w:rsidRDefault="008B28BF" w:rsidP="008B28BF">
      <w:pPr>
        <w:jc w:val="both"/>
        <w:rPr>
          <w:sz w:val="24"/>
          <w:szCs w:val="24"/>
        </w:rPr>
      </w:pPr>
      <w:r>
        <w:rPr>
          <w:sz w:val="24"/>
          <w:szCs w:val="24"/>
        </w:rPr>
        <w:tab/>
        <w:t xml:space="preserve">A) Representative of the District:  If a board member appears before another governmental agency or organization to give a statement on an issue relevant to the district, that member must state whether the statement reflects personal opinion, is the official position of the district, or both.  Additionally, if the board member is representing the district, he or she </w:t>
      </w:r>
      <w:r w:rsidRPr="0004050B">
        <w:rPr>
          <w:i/>
          <w:iCs/>
          <w:sz w:val="24"/>
          <w:szCs w:val="24"/>
        </w:rPr>
        <w:t>must</w:t>
      </w:r>
      <w:r>
        <w:rPr>
          <w:sz w:val="24"/>
          <w:szCs w:val="24"/>
        </w:rPr>
        <w:t xml:space="preserve"> support and advocate for the official district position on the issue.</w:t>
      </w:r>
    </w:p>
    <w:p w:rsidR="008B28BF" w:rsidRPr="00E85AE6" w:rsidRDefault="008B28BF" w:rsidP="008B28BF">
      <w:pPr>
        <w:jc w:val="both"/>
        <w:rPr>
          <w:sz w:val="24"/>
          <w:szCs w:val="24"/>
        </w:rPr>
      </w:pPr>
      <w:r>
        <w:rPr>
          <w:sz w:val="24"/>
          <w:szCs w:val="24"/>
        </w:rPr>
        <w:tab/>
      </w:r>
      <w:r w:rsidRPr="00E85AE6">
        <w:rPr>
          <w:sz w:val="24"/>
          <w:szCs w:val="24"/>
        </w:rPr>
        <w:t xml:space="preserve">B) Governing District: </w:t>
      </w:r>
      <w:r w:rsidRPr="00E85AE6">
        <w:rPr>
          <w:sz w:val="24"/>
          <w:szCs w:val="24"/>
        </w:rPr>
        <w:tab/>
        <w:t>The board shall not, to the extent possible, involve itself in the day-to-day operations of the district.  Without prior approval of the board, no member may interfere with or engage in district operations, including programs, maintenance, personnel manage</w:t>
      </w:r>
      <w:r>
        <w:rPr>
          <w:sz w:val="24"/>
          <w:szCs w:val="24"/>
        </w:rPr>
        <w:t xml:space="preserve">ment, </w:t>
      </w:r>
      <w:proofErr w:type="gramStart"/>
      <w:r>
        <w:rPr>
          <w:sz w:val="24"/>
          <w:szCs w:val="24"/>
        </w:rPr>
        <w:t>administration</w:t>
      </w:r>
      <w:proofErr w:type="gramEnd"/>
      <w:r>
        <w:rPr>
          <w:sz w:val="24"/>
          <w:szCs w:val="24"/>
        </w:rPr>
        <w:t xml:space="preserve">, </w:t>
      </w:r>
      <w:r w:rsidRPr="00E85AE6">
        <w:rPr>
          <w:sz w:val="24"/>
          <w:szCs w:val="24"/>
        </w:rPr>
        <w:t xml:space="preserve">enforcement of facility rules, planning, training, or other daily operations and responsibilities of the district manager.  If the board sees a need for an exception and asks a board member to become involved in district operations, the board will clearly state </w:t>
      </w:r>
      <w:r w:rsidRPr="00E85AE6">
        <w:rPr>
          <w:i/>
          <w:iCs/>
          <w:sz w:val="24"/>
          <w:szCs w:val="24"/>
        </w:rPr>
        <w:t>in writing</w:t>
      </w:r>
      <w:r w:rsidRPr="00E85AE6">
        <w:rPr>
          <w:sz w:val="24"/>
          <w:szCs w:val="24"/>
        </w:rPr>
        <w:t xml:space="preserve"> the board member’s operational duties/functions, and the board president and district manager shall agree to said arrangement prior to the board member commencing involvement.</w:t>
      </w:r>
    </w:p>
    <w:p w:rsidR="008B28BF" w:rsidRDefault="008B28BF" w:rsidP="008B28BF">
      <w:pPr>
        <w:rPr>
          <w:sz w:val="24"/>
          <w:szCs w:val="24"/>
        </w:rPr>
      </w:pPr>
      <w:r>
        <w:rPr>
          <w:sz w:val="24"/>
          <w:szCs w:val="24"/>
        </w:rPr>
        <w:t>Board member conduct and expectations are more fully outlined in Section 6 (Ethics).</w:t>
      </w:r>
    </w:p>
    <w:p w:rsidR="00AE108F" w:rsidRDefault="00AE108F">
      <w:pPr>
        <w:rPr>
          <w:b/>
        </w:rPr>
      </w:pPr>
    </w:p>
    <w:p w:rsidR="008B28BF" w:rsidRPr="00D007B4" w:rsidRDefault="008B28BF" w:rsidP="008B28BF">
      <w:pPr>
        <w:keepNext/>
        <w:rPr>
          <w:sz w:val="28"/>
          <w:szCs w:val="28"/>
        </w:rPr>
      </w:pPr>
      <w:r w:rsidRPr="00D007B4">
        <w:rPr>
          <w:b/>
          <w:bCs/>
          <w:sz w:val="28"/>
          <w:szCs w:val="28"/>
        </w:rPr>
        <w:t>SECTION 6:</w:t>
      </w:r>
      <w:r w:rsidRPr="00D007B4">
        <w:rPr>
          <w:b/>
          <w:bCs/>
          <w:sz w:val="28"/>
          <w:szCs w:val="28"/>
        </w:rPr>
        <w:tab/>
        <w:t>ETHICS</w:t>
      </w:r>
    </w:p>
    <w:p w:rsidR="008B28BF" w:rsidRDefault="008B28BF" w:rsidP="008B28BF">
      <w:pPr>
        <w:keepNext/>
        <w:jc w:val="both"/>
        <w:rPr>
          <w:sz w:val="24"/>
          <w:szCs w:val="24"/>
        </w:rPr>
      </w:pPr>
      <w:r>
        <w:rPr>
          <w:sz w:val="24"/>
          <w:szCs w:val="24"/>
        </w:rPr>
        <w:t>Board members are considered public officials and public representatives of the district, and will conform to the expected high standards of ethical conduct, including but not limited to the following:</w:t>
      </w:r>
    </w:p>
    <w:p w:rsidR="008B28BF" w:rsidRPr="00DD02D7" w:rsidRDefault="008B28BF" w:rsidP="008B28BF">
      <w:pPr>
        <w:rPr>
          <w:sz w:val="24"/>
          <w:szCs w:val="24"/>
        </w:rPr>
      </w:pPr>
      <w:proofErr w:type="gramStart"/>
      <w:r>
        <w:rPr>
          <w:sz w:val="24"/>
          <w:szCs w:val="24"/>
        </w:rPr>
        <w:t xml:space="preserve">6.1  </w:t>
      </w:r>
      <w:r w:rsidRPr="00DD02D7">
        <w:rPr>
          <w:sz w:val="24"/>
          <w:szCs w:val="24"/>
          <w:u w:val="single"/>
        </w:rPr>
        <w:t>Governing</w:t>
      </w:r>
      <w:proofErr w:type="gramEnd"/>
      <w:r w:rsidRPr="00DD02D7">
        <w:rPr>
          <w:sz w:val="24"/>
          <w:szCs w:val="24"/>
          <w:u w:val="single"/>
        </w:rPr>
        <w:t xml:space="preserve"> Statutes</w:t>
      </w:r>
    </w:p>
    <w:p w:rsidR="008B28BF" w:rsidRDefault="008B28BF" w:rsidP="008B28BF">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  Liability for violation of Oregon’s Ethics Laws for Public Officials is personal to the public official.  It is not covered by the district’s liability coverage, and the costs of investigation and any penalty issue are the responsibility of the board member.</w:t>
      </w:r>
    </w:p>
    <w:p w:rsidR="008B28BF" w:rsidRDefault="008B28BF" w:rsidP="008B28BF">
      <w:pPr>
        <w:rPr>
          <w:sz w:val="24"/>
          <w:szCs w:val="24"/>
        </w:rPr>
      </w:pPr>
      <w:r>
        <w:rPr>
          <w:sz w:val="24"/>
          <w:szCs w:val="24"/>
        </w:rPr>
        <w:t xml:space="preserve">6.2 </w:t>
      </w:r>
      <w:r>
        <w:rPr>
          <w:sz w:val="24"/>
          <w:szCs w:val="24"/>
          <w:u w:val="single"/>
        </w:rPr>
        <w:t>Conflicts of Interest</w:t>
      </w:r>
      <w:r>
        <w:rPr>
          <w:sz w:val="24"/>
          <w:szCs w:val="24"/>
        </w:rPr>
        <w:t xml:space="preserve">  </w:t>
      </w:r>
    </w:p>
    <w:p w:rsidR="008B28BF" w:rsidRDefault="008B28BF" w:rsidP="008B28BF">
      <w:pPr>
        <w:jc w:val="both"/>
        <w:rPr>
          <w:sz w:val="24"/>
          <w:szCs w:val="24"/>
        </w:rPr>
      </w:pPr>
      <w:r>
        <w:rPr>
          <w:sz w:val="24"/>
          <w:szCs w:val="24"/>
        </w:rPr>
        <w:t>Board members are strictly prohibited from using a position in public office for private financial gain.  Board members must give public notice of any actual or potential conflict of interest at a public board meeting, and such notice will be reported in the meeting minutes.  The disclosure shall be repeated and recorded in the meeting minutes in each instance where the matter is discussed.</w:t>
      </w:r>
    </w:p>
    <w:p w:rsidR="008B28BF" w:rsidRDefault="008B28BF" w:rsidP="008B28BF">
      <w:pPr>
        <w:pStyle w:val="ListParagraph"/>
        <w:numPr>
          <w:ilvl w:val="0"/>
          <w:numId w:val="1"/>
        </w:numPr>
        <w:jc w:val="both"/>
        <w:rPr>
          <w:sz w:val="24"/>
          <w:szCs w:val="24"/>
        </w:rPr>
      </w:pPr>
      <w:r>
        <w:rPr>
          <w:sz w:val="24"/>
          <w:szCs w:val="24"/>
        </w:rPr>
        <w:lastRenderedPageBreak/>
        <w:t xml:space="preserve">Potential Conflict of Interest:  Exists when a decision being deliberated by the board </w:t>
      </w:r>
      <w:r>
        <w:rPr>
          <w:i/>
          <w:iCs/>
          <w:sz w:val="24"/>
          <w:szCs w:val="24"/>
        </w:rPr>
        <w:t xml:space="preserve">could </w:t>
      </w:r>
      <w:r>
        <w:rPr>
          <w:sz w:val="24"/>
          <w:szCs w:val="24"/>
        </w:rPr>
        <w:t>result in financial gain or avoidance of financial loss to the board member, a relative of the board member, or a business owned by the board member or a relative of the board member.  A potential conflict must be disclosed, but the board member may still participate in the discussion and vote on the issue.</w:t>
      </w:r>
    </w:p>
    <w:p w:rsidR="008B28BF" w:rsidRPr="00B57589" w:rsidRDefault="008B28BF" w:rsidP="008B28BF">
      <w:pPr>
        <w:pStyle w:val="ListParagraph"/>
        <w:numPr>
          <w:ilvl w:val="0"/>
          <w:numId w:val="1"/>
        </w:numPr>
        <w:jc w:val="both"/>
        <w:rPr>
          <w:sz w:val="24"/>
          <w:szCs w:val="24"/>
        </w:rPr>
      </w:pPr>
      <w:r>
        <w:rPr>
          <w:sz w:val="24"/>
          <w:szCs w:val="24"/>
        </w:rPr>
        <w:t xml:space="preserve">Actual Conflict of Interest:  Exists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w:t>
      </w:r>
      <w:r w:rsidRPr="00B57589">
        <w:rPr>
          <w:sz w:val="24"/>
          <w:szCs w:val="24"/>
        </w:rPr>
        <w:t>An actual conflict must be disclosed and the board member may not participate in discussion of the matter or vote on the issue.</w:t>
      </w:r>
    </w:p>
    <w:p w:rsidR="008B28BF" w:rsidRDefault="008B28BF" w:rsidP="008B28BF">
      <w:pPr>
        <w:rPr>
          <w:sz w:val="24"/>
          <w:szCs w:val="24"/>
        </w:rPr>
      </w:pPr>
      <w:r>
        <w:rPr>
          <w:sz w:val="24"/>
          <w:szCs w:val="24"/>
        </w:rPr>
        <w:t xml:space="preserve">6.3 </w:t>
      </w:r>
      <w:r>
        <w:rPr>
          <w:sz w:val="24"/>
          <w:szCs w:val="24"/>
          <w:u w:val="single"/>
        </w:rPr>
        <w:t>Prohibited Actions</w:t>
      </w:r>
    </w:p>
    <w:p w:rsidR="008B28BF" w:rsidRDefault="008B28BF" w:rsidP="008B28BF">
      <w:pPr>
        <w:jc w:val="both"/>
        <w:rPr>
          <w:sz w:val="24"/>
          <w:szCs w:val="24"/>
        </w:rPr>
      </w:pPr>
      <w:r>
        <w:rPr>
          <w:sz w:val="24"/>
          <w:szCs w:val="24"/>
        </w:rPr>
        <w:t>In representing the best interests of the district and its constituents, and in avoidance of pursuing individual agendas, board members will refrain from:</w:t>
      </w:r>
    </w:p>
    <w:p w:rsidR="008B28BF" w:rsidRPr="009D3900" w:rsidRDefault="008B28BF" w:rsidP="008B28BF">
      <w:pPr>
        <w:pStyle w:val="ListParagraph"/>
        <w:numPr>
          <w:ilvl w:val="0"/>
          <w:numId w:val="2"/>
        </w:numPr>
        <w:spacing w:after="0"/>
        <w:rPr>
          <w:sz w:val="24"/>
          <w:szCs w:val="24"/>
        </w:rPr>
      </w:pPr>
      <w:r w:rsidRPr="009D3900">
        <w:rPr>
          <w:sz w:val="24"/>
          <w:szCs w:val="24"/>
        </w:rPr>
        <w:t>Disclosing confidential information or making use of special knowledge or</w:t>
      </w:r>
    </w:p>
    <w:p w:rsidR="008B28BF" w:rsidRDefault="008B28BF" w:rsidP="008B28BF">
      <w:pPr>
        <w:spacing w:after="0"/>
        <w:ind w:left="360" w:firstLine="720"/>
        <w:rPr>
          <w:sz w:val="24"/>
          <w:szCs w:val="24"/>
        </w:rPr>
      </w:pPr>
      <w:proofErr w:type="gramStart"/>
      <w:r w:rsidRPr="009C74F6">
        <w:rPr>
          <w:sz w:val="24"/>
          <w:szCs w:val="24"/>
        </w:rPr>
        <w:t>information</w:t>
      </w:r>
      <w:proofErr w:type="gramEnd"/>
      <w:r w:rsidRPr="009C74F6">
        <w:rPr>
          <w:sz w:val="24"/>
          <w:szCs w:val="24"/>
        </w:rPr>
        <w:t xml:space="preserve"> before it is made available to the general public.</w:t>
      </w:r>
    </w:p>
    <w:p w:rsidR="008B28BF" w:rsidRPr="009D3900" w:rsidRDefault="008B28BF" w:rsidP="008B28BF">
      <w:pPr>
        <w:pStyle w:val="ListParagraph"/>
        <w:numPr>
          <w:ilvl w:val="0"/>
          <w:numId w:val="2"/>
        </w:numPr>
        <w:spacing w:after="0"/>
        <w:rPr>
          <w:sz w:val="24"/>
          <w:szCs w:val="24"/>
        </w:rPr>
      </w:pPr>
      <w:r w:rsidRPr="009D3900">
        <w:rPr>
          <w:sz w:val="24"/>
          <w:szCs w:val="24"/>
        </w:rPr>
        <w:t>Promoting relatives, clients or employees for boards and commissions</w:t>
      </w:r>
    </w:p>
    <w:p w:rsidR="008B28BF" w:rsidRDefault="008B28BF" w:rsidP="008B28BF">
      <w:pPr>
        <w:spacing w:after="0"/>
        <w:ind w:left="360" w:firstLine="720"/>
        <w:rPr>
          <w:sz w:val="24"/>
          <w:szCs w:val="24"/>
        </w:rPr>
      </w:pPr>
      <w:proofErr w:type="gramStart"/>
      <w:r w:rsidRPr="009C74F6">
        <w:rPr>
          <w:sz w:val="24"/>
          <w:szCs w:val="24"/>
        </w:rPr>
        <w:t>without</w:t>
      </w:r>
      <w:proofErr w:type="gramEnd"/>
      <w:r w:rsidRPr="009C74F6">
        <w:rPr>
          <w:sz w:val="24"/>
          <w:szCs w:val="24"/>
        </w:rPr>
        <w:t xml:space="preserve"> making appropriate disclosures.</w:t>
      </w:r>
    </w:p>
    <w:p w:rsidR="008B28BF" w:rsidRDefault="008B28BF" w:rsidP="008B28BF">
      <w:pPr>
        <w:pStyle w:val="ListParagraph"/>
        <w:numPr>
          <w:ilvl w:val="0"/>
          <w:numId w:val="2"/>
        </w:numPr>
        <w:spacing w:after="0"/>
        <w:rPr>
          <w:sz w:val="24"/>
          <w:szCs w:val="24"/>
        </w:rPr>
      </w:pPr>
      <w:r>
        <w:rPr>
          <w:sz w:val="24"/>
          <w:szCs w:val="24"/>
        </w:rPr>
        <w:t>Seeking employment of relatives with the district without making</w:t>
      </w:r>
    </w:p>
    <w:p w:rsidR="008B28BF" w:rsidRDefault="008B28BF" w:rsidP="008B28BF">
      <w:pPr>
        <w:spacing w:after="0"/>
        <w:ind w:left="360" w:firstLine="720"/>
        <w:rPr>
          <w:sz w:val="24"/>
          <w:szCs w:val="24"/>
        </w:rPr>
      </w:pPr>
      <w:proofErr w:type="gramStart"/>
      <w:r w:rsidRPr="009C74F6">
        <w:rPr>
          <w:sz w:val="24"/>
          <w:szCs w:val="24"/>
        </w:rPr>
        <w:t>appropriate</w:t>
      </w:r>
      <w:proofErr w:type="gramEnd"/>
      <w:r w:rsidRPr="009C74F6">
        <w:rPr>
          <w:sz w:val="24"/>
          <w:szCs w:val="24"/>
        </w:rPr>
        <w:t xml:space="preserve"> disclosures.</w:t>
      </w:r>
    </w:p>
    <w:p w:rsidR="008B28BF" w:rsidRDefault="008B28BF" w:rsidP="008B28BF">
      <w:pPr>
        <w:pStyle w:val="ListParagraph"/>
        <w:numPr>
          <w:ilvl w:val="0"/>
          <w:numId w:val="2"/>
        </w:numPr>
        <w:spacing w:after="0"/>
        <w:rPr>
          <w:sz w:val="24"/>
          <w:szCs w:val="24"/>
        </w:rPr>
      </w:pPr>
      <w:r>
        <w:rPr>
          <w:sz w:val="24"/>
          <w:szCs w:val="24"/>
        </w:rPr>
        <w:t>Accepting a gift or gifts exceeding $50 in total value within any single year</w:t>
      </w:r>
    </w:p>
    <w:p w:rsidR="008B28BF" w:rsidRDefault="008B28BF" w:rsidP="008B28BF">
      <w:pPr>
        <w:spacing w:after="0"/>
        <w:ind w:left="360" w:firstLine="720"/>
        <w:rPr>
          <w:sz w:val="24"/>
          <w:szCs w:val="24"/>
        </w:rPr>
      </w:pPr>
      <w:proofErr w:type="gramStart"/>
      <w:r w:rsidRPr="009C74F6">
        <w:rPr>
          <w:sz w:val="24"/>
          <w:szCs w:val="24"/>
        </w:rPr>
        <w:t>from</w:t>
      </w:r>
      <w:proofErr w:type="gramEnd"/>
      <w:r w:rsidRPr="009C74F6">
        <w:rPr>
          <w:sz w:val="24"/>
          <w:szCs w:val="24"/>
        </w:rPr>
        <w:t xml:space="preserve"> any source with a legislative or administrative interest in the district.</w:t>
      </w:r>
    </w:p>
    <w:p w:rsidR="008B28BF" w:rsidRDefault="008B28BF" w:rsidP="008B28BF">
      <w:pPr>
        <w:pStyle w:val="ListParagraph"/>
        <w:numPr>
          <w:ilvl w:val="0"/>
          <w:numId w:val="2"/>
        </w:numPr>
        <w:spacing w:after="0"/>
        <w:rPr>
          <w:sz w:val="24"/>
          <w:szCs w:val="24"/>
        </w:rPr>
      </w:pPr>
      <w:r>
        <w:rPr>
          <w:sz w:val="24"/>
          <w:szCs w:val="24"/>
        </w:rPr>
        <w:t>Taking an action that benefit special interest groups at the expense of the</w:t>
      </w:r>
    </w:p>
    <w:p w:rsidR="008B28BF" w:rsidRDefault="008B28BF" w:rsidP="008B28BF">
      <w:pPr>
        <w:spacing w:after="0"/>
        <w:ind w:left="360" w:firstLine="720"/>
        <w:rPr>
          <w:sz w:val="24"/>
          <w:szCs w:val="24"/>
        </w:rPr>
      </w:pPr>
      <w:proofErr w:type="gramStart"/>
      <w:r w:rsidRPr="009C74F6">
        <w:rPr>
          <w:sz w:val="24"/>
          <w:szCs w:val="24"/>
        </w:rPr>
        <w:t>district</w:t>
      </w:r>
      <w:proofErr w:type="gramEnd"/>
      <w:r w:rsidRPr="009C74F6">
        <w:rPr>
          <w:sz w:val="24"/>
          <w:szCs w:val="24"/>
        </w:rPr>
        <w:t xml:space="preserve"> as a whole.</w:t>
      </w:r>
    </w:p>
    <w:p w:rsidR="008B28BF" w:rsidRDefault="008B28BF" w:rsidP="008B28BF">
      <w:pPr>
        <w:pStyle w:val="ListParagraph"/>
        <w:numPr>
          <w:ilvl w:val="0"/>
          <w:numId w:val="2"/>
        </w:numPr>
        <w:spacing w:after="0"/>
        <w:rPr>
          <w:sz w:val="24"/>
          <w:szCs w:val="24"/>
        </w:rPr>
      </w:pPr>
      <w:r>
        <w:rPr>
          <w:sz w:val="24"/>
          <w:szCs w:val="24"/>
        </w:rPr>
        <w:t>Any other action or request for preferential treatment that places the</w:t>
      </w:r>
    </w:p>
    <w:p w:rsidR="008B28BF" w:rsidRDefault="008B28BF" w:rsidP="008B28BF">
      <w:pPr>
        <w:spacing w:after="0"/>
        <w:ind w:left="1080"/>
        <w:rPr>
          <w:sz w:val="24"/>
          <w:szCs w:val="24"/>
        </w:rPr>
      </w:pPr>
      <w:proofErr w:type="gramStart"/>
      <w:r w:rsidRPr="00F80AC6">
        <w:rPr>
          <w:sz w:val="24"/>
          <w:szCs w:val="24"/>
        </w:rPr>
        <w:t>interests</w:t>
      </w:r>
      <w:proofErr w:type="gramEnd"/>
      <w:r w:rsidRPr="00F80AC6">
        <w:rPr>
          <w:sz w:val="24"/>
          <w:szCs w:val="24"/>
        </w:rPr>
        <w:t xml:space="preserve"> of the board member, a board member’s relatives, associates, co-workers, clients or friends above the best interests of the district.</w:t>
      </w:r>
    </w:p>
    <w:p w:rsidR="008B28BF" w:rsidRDefault="008B28BF" w:rsidP="008B28BF">
      <w:pPr>
        <w:spacing w:after="0"/>
        <w:ind w:left="1080"/>
        <w:rPr>
          <w:sz w:val="24"/>
          <w:szCs w:val="24"/>
        </w:rPr>
      </w:pPr>
    </w:p>
    <w:p w:rsidR="008B28BF" w:rsidRPr="008B28BF" w:rsidRDefault="008B28BF">
      <w:pPr>
        <w:rPr>
          <w:b/>
        </w:rPr>
      </w:pPr>
    </w:p>
    <w:sectPr w:rsidR="008B28BF" w:rsidRPr="008B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668F2"/>
    <w:multiLevelType w:val="hybridMultilevel"/>
    <w:tmpl w:val="0CDCCA60"/>
    <w:lvl w:ilvl="0" w:tplc="FE489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20252A"/>
    <w:multiLevelType w:val="hybridMultilevel"/>
    <w:tmpl w:val="D082AB58"/>
    <w:lvl w:ilvl="0" w:tplc="AD4C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BF"/>
    <w:rsid w:val="008B28BF"/>
    <w:rsid w:val="00AE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53770-607C-40E6-B59B-C2EC16A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B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2023-11-08T23:50:00Z</dcterms:created>
  <dcterms:modified xsi:type="dcterms:W3CDTF">2023-11-08T23:53:00Z</dcterms:modified>
</cp:coreProperties>
</file>